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INFORMACJA O ROCZNEJ DZIAŁALNOŚCI  (1. 12. 2016 – 1.12.2017 ) STOWARZYSZENIA PRZYJACIÓŁ TRADYCJI WOJSKOWEJ AKADEMII MEDYCZNEJ I WOJSKOWEJ SŁUŻBY ZDROWIA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Roczny okres działalności SPTWAM i WSZ, jaki minął od 1.12.2016 r., czyli dnia wpisania naszego Stowarzyszenia do Krajowego Rejestru Sądowego jest wystarczającym czasem do podsumowania, czy założenia i cele, które zapisaliśmy w Statucie są realizowane?, czy organizacyjnie idziemy w dobrym kierunku? czy wybrane władze SPTWAM i WSZ realizują cele statutowe?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Stowarzyszenie,  jak określiliśmy w Rozdziale 1 jest wspólnotą przyjaciół opartą o wartości „esprit de corps”. Na dzień 1 grudnia liczyło 35 członków, a w tym 1 generała, 30 oficerów, 1 podoficera, 1 podchorążego, 2 szeregowych z cenzusem. W tych 35 członkach jest 9 profesorów nauk medycznych, 2 profesorów nauk humanistycznych,, 9 doktorów nauk medycznych , 1 doktor nauk humanistycznych, 1 doktor nauk wojskowych, 2 lekarzy medycyny, (15 praktykujących lekarzy), 6 magistrów, 1 magister inżynier, 1 inżynier.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 lutego br. siedzibą jest sala seminaryjna w Uniwersyteckim Szpitalu Klinicznym UMedu. na pl. Hallera 1C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Zgodnie z zapisami celów i środków działania w Rozdziału II naszego Statutu odbyliśmy w ciągu roku 5 Zebrań Zarządu i 1 Walne Zgromadzenie Zwyczajne (18. maja), na których podjęliśmy  15 uchwał .oraz ujmując chronologicznie zorganizowaliśmy następujące przedsięwzięcia: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21. września</w:t>
      </w:r>
      <w:r>
        <w:rPr>
          <w:rFonts w:cs="Times New Roman" w:ascii="Times New Roman" w:hAnsi="Times New Roman"/>
          <w:sz w:val="28"/>
          <w:szCs w:val="28"/>
        </w:rPr>
        <w:t xml:space="preserve"> br. odbyła się uroczystość zgodnie z ceremoniałem wojskowym odsłonięcia na Cmentarzu Wojkowym Tablicy Pamiątkowej Płk dr Edwarda Wertheima (1887 – 1939) legionisty oficera lekarza, komendanta 4 Okręgowego Szpitala Wojskowego, szefa sanitarnego IV DOK, 4 x krotnie odznaczonego Krzyżem Walecznych i Krzyżem Niepodległości. Patronat Witolda Stępnia – Marszałka Województwa Łódzkiego (wymienić Z. Dudkiewicza, Zb. Kręcisza, M. Młynarczyka, Związek Legionów Polskich i ich Rodzin); To przedsięwzięcie wpisało się w pewnym stopniu  w Jubileusz 80. lecia USK im. WAM (obiektu szpitalnego), w którym delegacja SPTWAM i WSZ uczestniczyła w dniu 23.09);</w:t>
      </w:r>
    </w:p>
    <w:p>
      <w:pPr>
        <w:pStyle w:val="ListParagraph"/>
        <w:numPr>
          <w:ilvl w:val="0"/>
          <w:numId w:val="0"/>
        </w:numPr>
        <w:ind w:left="1788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7 listopada</w:t>
      </w:r>
      <w:r>
        <w:rPr>
          <w:rFonts w:cs="Times New Roman" w:ascii="Times New Roman" w:hAnsi="Times New Roman"/>
          <w:sz w:val="28"/>
          <w:szCs w:val="28"/>
        </w:rPr>
        <w:t xml:space="preserve"> (dzień podjęcia przez Radę Ministrów Uchwały 477 / 57 o powołaniu Wojskowej Akademii Medycznej) odbyłem spotkanie z grupą podchorążych AWL i WCKMed.;</w:t>
      </w:r>
    </w:p>
    <w:p>
      <w:pPr>
        <w:pStyle w:val="ListParagraph"/>
        <w:numPr>
          <w:ilvl w:val="0"/>
          <w:numId w:val="0"/>
        </w:numPr>
        <w:ind w:left="1788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18 listopada</w:t>
      </w:r>
      <w:r>
        <w:rPr>
          <w:rFonts w:cs="Times New Roman" w:ascii="Times New Roman" w:hAnsi="Times New Roman"/>
          <w:sz w:val="28"/>
          <w:szCs w:val="28"/>
        </w:rPr>
        <w:t xml:space="preserve"> odbyła się Konferencja naukowa nt. „O kształceniu lekarzy wojskowych z perspektywy Jubileuszu 60. lecia powołania Wojskowej Akademii Medycznej w Łodzi” pod patronatem honorowym Macieja Grubskiego Senatora RP oraz Witolda Stępnia – Marszałka Województwa Łódzkiego. Konferencja zorganizowana wspólnie z Wydziałem Wojskowo Lekarskim Uniwersytetu Medycznego i Wojskowym Centrum Kształcenia Medycznego. Wygłoszono na niej sześć referatów. Ogłoszono także Rok 2018 obchodów Jubileuszu 60. lecia  utworzenia WAM ( 19 maj 1957 r. wydanie Rozkazu MON 03/org , 1. lipca, 3. października). Odbyto także na zakończenie konferencji  krótkie Spotkanie Pokoleń z podchorążymi WWL- uczestnikami konferencji przy cateringu fundowanym przez Dziekana prof. J. Olszewskiego;</w:t>
      </w:r>
    </w:p>
    <w:p>
      <w:pPr>
        <w:pStyle w:val="ListParagraph"/>
        <w:numPr>
          <w:ilvl w:val="0"/>
          <w:numId w:val="0"/>
        </w:numPr>
        <w:ind w:left="1788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25 listopada dla uczczenia Jubileuszu 60 lecia powołania WAM </w:t>
      </w:r>
      <w:r>
        <w:rPr>
          <w:rFonts w:cs="Times New Roman" w:ascii="Times New Roman" w:hAnsi="Times New Roman"/>
          <w:sz w:val="28"/>
          <w:szCs w:val="28"/>
        </w:rPr>
        <w:t>odbyły się Zawody Strzeleckie z Rewolweru Magnum 38 o puchar Prezesa SPTWAM i WSZ, pod honorowym patronatem Macieja Grubskiego Senatora RP i Witolda Stępnia Marszałka Województwa Łódzkiego. (Puchary zostały ufundowane przez Urząd Marszałkowski). Współorganizatorami była także Sekcja Strzelecka KS Społem na ul. Północnej;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Ponadto,  równolegle do powyżej przedstawionych przedsięwzięć, które wymagały od nas wysiłku organizacyjnego podejmowane były od 4 lipca br.  działania ratujące, zasoby Muzeum Polskiej Wojskowej Służby Zdrowia( min. odbyto trzy spotkania z Panem Rektorem UMed. prof. Radzisławem Kordkiem, dwa spotkania z wiceprezydentem Miasta Łodzi. Panem Piątkowskim, Panią Dyrektor Wydziału Kultury UM Łodzi, dyrektor Muzeum Miasta Łodzi . Końcowy efekt tych działań – odczytać list JM Rektora do Dyrektora Wydziału Kultury).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23 września</w:t>
      </w:r>
      <w:r>
        <w:rPr>
          <w:rFonts w:cs="Times New Roman" w:ascii="Times New Roman" w:hAnsi="Times New Roman"/>
          <w:sz w:val="28"/>
          <w:szCs w:val="28"/>
        </w:rPr>
        <w:t xml:space="preserve"> delegacje SPTWAM i WSZ uczestniczyły w dwóch uroczystościach składając okolicznościowe wiązanki kwiatów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Odsłonięcie Pomnika Legionisty   (S. Brylikowski, M. Dutkiewicz,  Cz, Marmura);</w:t>
      </w:r>
    </w:p>
    <w:p>
      <w:pPr>
        <w:pStyle w:val="Normal"/>
        <w:widowControl/>
        <w:bidi w:val="0"/>
        <w:spacing w:lineRule="auto" w:line="276" w:before="0" w:after="200"/>
        <w:ind w:left="964" w:right="0" w:hanging="227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2. Na uroczystościach 80 lecia obiektu szpitalnego przy ul Żeromskiego 113 i przy odsłonięcia Pomnika Pomordowanych w Katyniu Oficerów     Służby Zdrowia WP. (Zb. Dudkiewicz, Cz. Marmura, R. Serbiak);</w:t>
      </w:r>
    </w:p>
    <w:p>
      <w:pPr>
        <w:pStyle w:val="Normal"/>
        <w:widowControl/>
        <w:bidi w:val="0"/>
        <w:spacing w:lineRule="auto" w:line="276" w:before="0" w:after="200"/>
        <w:ind w:left="737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13 Października</w:t>
      </w:r>
      <w:r>
        <w:rPr>
          <w:rFonts w:cs="Times New Roman" w:ascii="Times New Roman" w:hAnsi="Times New Roman"/>
          <w:sz w:val="28"/>
          <w:szCs w:val="28"/>
        </w:rPr>
        <w:t xml:space="preserve"> uczestniczyłem w uroczystościach jubileuszowych 55 lecia Szkoły Podstawowej  i 50 Lecia nadania tej szkole patrona im 1 Dywizji Kościuszkowskiej </w:t>
      </w:r>
    </w:p>
    <w:p>
      <w:pPr>
        <w:pStyle w:val="Normal"/>
        <w:widowControl/>
        <w:bidi w:val="0"/>
        <w:spacing w:lineRule="auto" w:line="276" w:before="0" w:after="200"/>
        <w:ind w:left="737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 października</w:t>
      </w:r>
      <w:r>
        <w:rPr>
          <w:rFonts w:cs="Times New Roman" w:ascii="Times New Roman" w:hAnsi="Times New Roman"/>
          <w:sz w:val="28"/>
          <w:szCs w:val="28"/>
        </w:rPr>
        <w:t xml:space="preserve"> zorganizowaliśmy integracyjno – koleżeńską podróż turystyczną do Nieborowa; (S. Świerczyński, S. Wojciechowski)</w:t>
      </w:r>
    </w:p>
    <w:p>
      <w:pPr>
        <w:pStyle w:val="Normal"/>
        <w:widowControl/>
        <w:bidi w:val="0"/>
        <w:spacing w:lineRule="auto" w:line="276" w:before="0" w:after="200"/>
        <w:ind w:left="737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28 listopada</w:t>
      </w:r>
      <w:r>
        <w:rPr>
          <w:rFonts w:cs="Times New Roman" w:ascii="Times New Roman" w:hAnsi="Times New Roman"/>
          <w:sz w:val="28"/>
          <w:szCs w:val="28"/>
        </w:rPr>
        <w:t xml:space="preserve">  członkowie SPTWAM i WSZ prof. J. Błaszczyk, Zb. Dudkiewicz, Cz. Marmura uczestniczyliśmy w uroczystym capstrzyku z okazji Dnia Podchorążego.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 sprawach organizacyjnych: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Znaleźliśmy producenta (R. Serbiak) i zostały wykonane odznaki organizacyjne (100 sztuk) i odznaki pamiątkowe SPTWAM i WSZ 10 szt., które dzisiaj możemy wręczyć.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Wykonane (R. Serbiak)  zostały b. ładne karty świąteczne wielkanocne i bożenarodzeniowe od SPTWAM i WSZ , które zostały  wysłane  lub rozwiezione 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Natomiast zaproszenia na uroczystość odsłonięcia Tablicy Pamiątkowej  i Konferencję Naukową 18.11 zostały wykonane dzięki kolegom dyrektorom UMarszałk. Zb. Kręciszowi i S. Zagrodnikowi.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tym roku czeka nas jeszcze Koleżeńskie Spotkanie Wigilijne w dniu 14 grudnia  godz. 16.00 w GKO na ul. Tuwima, na które serdecznie zapraszamy.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6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6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200"/>
        <w:ind w:left="1068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b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0b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LibreOffice/5.3.2.2$Windows_x86 LibreOffice_project/6cd4f1ef626f15116896b1d8e1398b56da0d0ee1</Application>
  <Pages>3</Pages>
  <Words>734</Words>
  <Characters>4648</Characters>
  <CharactersWithSpaces>5389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2017-12-03T13:25:00Z</dcterms:created>
  <dc:creator>BarCen</dc:creator>
  <dc:description/>
  <dc:language>pl-PL</dc:language>
  <cp:lastModifiedBy/>
  <cp:lastPrinted>2017-12-05T22:10:00Z</cp:lastPrinted>
  <dcterms:modified xsi:type="dcterms:W3CDTF">2017-12-28T11:21:31Z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