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lineRule="auto" w:line="360"/>
        <w:jc w:val="center"/>
        <w:rPr/>
      </w:pPr>
      <w:r>
        <w:rPr>
          <w:b/>
          <w:szCs w:val="24"/>
        </w:rPr>
        <w:t xml:space="preserve">Porządek  Walnego Zgromadzenia SPTWAM i WSZ w dniu 16.05.2018 r.  </w:t>
      </w:r>
    </w:p>
    <w:p>
      <w:pPr>
        <w:pStyle w:val="Nagwek1"/>
        <w:spacing w:lineRule="auto" w:line="360"/>
        <w:rPr>
          <w:b/>
          <w:b/>
          <w:szCs w:val="24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b/>
          <w:sz w:val="24"/>
          <w:szCs w:val="24"/>
        </w:rPr>
        <w:t xml:space="preserve">Otwarcie Walnego Zgromadzenia Zwyczajnego </w:t>
      </w: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Prezes SPTWAM i WSZ  płk dr Czesław Marmura</w:t>
      </w:r>
      <w:r>
        <w:rPr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b/>
          <w:sz w:val="24"/>
          <w:szCs w:val="24"/>
        </w:rPr>
        <w:t>Sprawdzenie  i stwierdzenie ważności Walnego Zgromadzenia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Sekretarz Zarządu SPTWAM i WSZ ppłk mgr Stanisław Wojciechowski</w:t>
      </w:r>
      <w:r>
        <w:rPr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b/>
          <w:sz w:val="24"/>
          <w:szCs w:val="24"/>
        </w:rPr>
        <w:t>Wybór prezydium i przewodniczącego Zgromadzenia oraz powołanie protokolanta</w:t>
      </w:r>
      <w:r>
        <w:rPr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b/>
          <w:sz w:val="24"/>
          <w:szCs w:val="24"/>
        </w:rPr>
        <w:t xml:space="preserve">Przedstawienie „Sprawozdanie Zarządu z działalności SPTWAM i WSZ za cały ubiegły rok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-   Prezes SPTWAM i WSZ płk dr n. hum. Czesław Marmura;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b/>
          <w:sz w:val="24"/>
          <w:szCs w:val="24"/>
        </w:rPr>
        <w:t>Przedstawienie „Sprawozdania  finansowego SPTWAM i WSZ za cały ubiegły rok</w:t>
      </w:r>
      <w:r>
        <w:rPr>
          <w:sz w:val="24"/>
          <w:szCs w:val="24"/>
        </w:rPr>
        <w:t xml:space="preserve">   -   </w:t>
      </w:r>
      <w:r>
        <w:rPr>
          <w:i/>
          <w:sz w:val="24"/>
          <w:szCs w:val="24"/>
        </w:rPr>
        <w:t>Skarbnik Zarządu SPTWAM i WSZ ppłk inż. Stanisław Brylikowski;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b/>
          <w:sz w:val="24"/>
          <w:szCs w:val="24"/>
        </w:rPr>
        <w:t xml:space="preserve">Przedstawienie projektu Budżetu SPTWAM i WSZ  na następny rok </w:t>
      </w:r>
      <w:r>
        <w:rPr>
          <w:i/>
          <w:sz w:val="24"/>
          <w:szCs w:val="24"/>
        </w:rPr>
        <w:t>- ppłk inż. Stanisław Brylikowski;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b/>
          <w:sz w:val="24"/>
          <w:szCs w:val="24"/>
        </w:rPr>
        <w:t>Przedstawienie „Sprawozdania  Komisji Rewizyjnej SPTWAM i WSZ za cały ubiegły rok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 xml:space="preserve"> Przewodniczący Komisji Rewizyjnej SPTWAM i WSZ  ppłk mgr Sławomir Płuciennik;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b/>
          <w:sz w:val="24"/>
          <w:szCs w:val="24"/>
        </w:rPr>
        <w:t>Dyskusja nad wygłoszonymi referatami sprawozdawczymi i Projektem Budżetu</w:t>
      </w:r>
      <w:r>
        <w:rPr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b/>
          <w:sz w:val="24"/>
          <w:szCs w:val="24"/>
        </w:rPr>
        <w:t>Podjęcie uchwał zatwierdzających  „Sprawozdanie finansowe SPTWAM i WSZ za miniony rok</w:t>
      </w:r>
      <w:r>
        <w:rPr>
          <w:sz w:val="24"/>
          <w:szCs w:val="24"/>
        </w:rPr>
        <w:t xml:space="preserve"> -  </w:t>
      </w:r>
      <w:r>
        <w:rPr>
          <w:i/>
          <w:sz w:val="24"/>
          <w:szCs w:val="24"/>
        </w:rPr>
        <w:t>Sekretarz Zarządu SPTWAM i WSZ ppłk mgr Stanisław Wojciechowski;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Podjęcie uchwały zatwierdzającej „Sprawozdanie Komisji Rewizyjnej SPTWAM i WSZ” za cały ubiegły rok </w:t>
      </w:r>
      <w:r>
        <w:rPr>
          <w:sz w:val="24"/>
          <w:szCs w:val="24"/>
        </w:rPr>
        <w:t xml:space="preserve">-  </w:t>
      </w:r>
      <w:r>
        <w:rPr>
          <w:i/>
          <w:sz w:val="24"/>
          <w:szCs w:val="24"/>
        </w:rPr>
        <w:t>Sekretarz Zarządu SPTWAM i WSZ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ppłk mgr Stanisław   Wojciechowski;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b/>
          <w:sz w:val="24"/>
          <w:szCs w:val="24"/>
        </w:rPr>
        <w:t xml:space="preserve">Podjęcie uchwały o udzieleniu Zarządowi SPTWAM i WSZ absolutorium za cały okres minionego roku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Sekretarz Zarządu SPTWAM i WSZ ppłk mgr Stanisław   Wojciechowski;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b/>
          <w:sz w:val="24"/>
          <w:szCs w:val="24"/>
        </w:rPr>
        <w:t xml:space="preserve">Podjęcie uchwały o zatwierdzeniu uchwał podjętych przez Zarząd o przyjęciu nowych członków Stowarzyszenia 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Sekretarz Zarządu SPTWAM i WSZ ppłk mgr Stanisław   Wojciechowski;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b/>
          <w:sz w:val="24"/>
          <w:szCs w:val="24"/>
        </w:rPr>
        <w:t xml:space="preserve">Powołanie na wniosek Zarządu SPTWAM i WSZ  Komitetów: honorowego i organizacyjnego do obchodów Jubileuszy: 60. Lecia utworzenia Wojskowej Akademii Medycznej; 100. Lecia powołania etatowej służby zdrowia Wojska Polskiego; 100. Lecie zorganizowania w Łodzi szpitala Wojska Polskiego.   </w:t>
      </w:r>
    </w:p>
    <w:p>
      <w:pPr>
        <w:pStyle w:val="Normal"/>
        <w:spacing w:lineRule="auto" w:line="360"/>
        <w:ind w:left="360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>
        <w:rPr>
          <w:b/>
          <w:sz w:val="24"/>
          <w:szCs w:val="24"/>
        </w:rPr>
        <w:t>S</w:t>
      </w:r>
      <w:r>
        <w:rPr>
          <w:i/>
          <w:sz w:val="24"/>
          <w:szCs w:val="24"/>
        </w:rPr>
        <w:t>ekretarz Zarządu SPTWAM i WSZ</w:t>
      </w:r>
    </w:p>
    <w:p>
      <w:pPr>
        <w:pStyle w:val="Normal"/>
        <w:spacing w:lineRule="auto" w:line="36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ppłk mgr Stanisław   Wojciechowski</w:t>
      </w:r>
    </w:p>
    <w:p>
      <w:pPr>
        <w:pStyle w:val="Normal"/>
        <w:spacing w:lineRule="auto" w:line="360"/>
        <w:ind w:left="36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Podjęcie uchwał zatwierdzających:</w:t>
      </w:r>
    </w:p>
    <w:p>
      <w:pPr>
        <w:pStyle w:val="Normal"/>
        <w:spacing w:lineRule="auto" w:line="360"/>
        <w:ind w:left="360" w:hanging="0"/>
        <w:rPr/>
      </w:pPr>
      <w:r>
        <w:rPr>
          <w:sz w:val="24"/>
          <w:szCs w:val="24"/>
        </w:rPr>
        <w:t>a/  Plan Działalności SPTWAM i WSZ na 2018 r.;</w:t>
      </w:r>
    </w:p>
    <w:p>
      <w:pPr>
        <w:pStyle w:val="Normal"/>
        <w:spacing w:lineRule="auto" w:line="360"/>
        <w:ind w:left="360" w:hanging="0"/>
        <w:rPr>
          <w:sz w:val="24"/>
          <w:szCs w:val="24"/>
        </w:rPr>
      </w:pPr>
      <w:r>
        <w:rPr>
          <w:sz w:val="24"/>
          <w:szCs w:val="24"/>
        </w:rPr>
        <w:t>b/  Ramowy Plan Obchodów Jubileuszy: 60. Lecia utworzenia Wojskowej Akademii   Medycznej; 100. Lecia powołania etatowej służby zdrowia Wojska Polskiego; 100. Lecie zorganizowania w Łodzi szpitala Wojska Polskiego;</w:t>
      </w:r>
    </w:p>
    <w:p>
      <w:pPr>
        <w:pStyle w:val="Normal"/>
        <w:spacing w:lineRule="auto" w:line="360"/>
        <w:ind w:left="360" w:hanging="0"/>
        <w:rPr>
          <w:sz w:val="24"/>
          <w:szCs w:val="24"/>
        </w:rPr>
      </w:pPr>
      <w:r>
        <w:rPr>
          <w:sz w:val="24"/>
          <w:szCs w:val="24"/>
        </w:rPr>
        <w:t>c/ Budżet SPTWAM i WSZ na następny rok oraz określenie wysokości składek członkowskich w następnym roku.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>Sekretarz Zarządu SPTWAM i WSZ</w:t>
      </w:r>
    </w:p>
    <w:p>
      <w:pPr>
        <w:pStyle w:val="Normal"/>
        <w:spacing w:lineRule="auto" w:line="36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ppłk mgr Stanisław   Wojciechowski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59f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pl-PL" w:val="pl-PL" w:bidi="ar-SA"/>
    </w:rPr>
  </w:style>
  <w:style w:type="paragraph" w:styleId="Nagwek1">
    <w:name w:val="Heading 1"/>
    <w:basedOn w:val="Normal"/>
    <w:link w:val="Nagwek1Znak"/>
    <w:qFormat/>
    <w:rsid w:val="001159f3"/>
    <w:pPr>
      <w:keepNext/>
      <w:outlineLvl w:val="0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1159f3"/>
    <w:rPr>
      <w:rFonts w:ascii="Times New Roman" w:hAnsi="Times New Roman" w:eastAsia="Times New Roman" w:cs="Times New Roman"/>
      <w:sz w:val="24"/>
      <w:szCs w:val="20"/>
      <w:u w:val="single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b5cf9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b5cf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LibreOffice/5.3.2.2$Windows_x86 LibreOffice_project/6cd4f1ef626f15116896b1d8e1398b56da0d0ee1</Application>
  <Pages>2</Pages>
  <Words>347</Words>
  <Characters>2119</Characters>
  <CharactersWithSpaces>2789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2018-04-26T19:36:00Z</dcterms:created>
  <dc:creator>Czesław</dc:creator>
  <dc:description/>
  <dc:language>pl-PL</dc:language>
  <cp:lastModifiedBy/>
  <cp:lastPrinted>2018-04-27T08:07:00Z</cp:lastPrinted>
  <dcterms:modified xsi:type="dcterms:W3CDTF">2018-06-11T11:05:49Z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